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2026-HÐNT-KTHN-1001442</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CẦU TRỤC VÀ THIẾT BỊ AVC</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Đường 206, xã Lạc Hồng, Huyện Văn Lâm, tỉnh Hưng Yên,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02213980410</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0900207751</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Hoàng Tư Khoa</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CẦU TRỤC VÀ THIẾT BỊ AVC</w:t>
            </w:r>
            <w:r>
              <w:rPr>
                <w:sz w:val="26"/>
                <w:szCs w:val="26"/>
              </w:rPr>
              <w:t xml:space="preserve"> - </w:t>
            </w:r>
            <w:r>
              <w:rPr>
                <w:sz w:val="26"/>
                <w:szCs w:val="26"/>
              </w:rPr>
              <w:t>02213980410</w:t>
            </w:r>
            <w:r>
              <w:rPr>
                <w:sz w:val="26"/>
                <w:szCs w:val="26"/>
              </w:rPr>
              <w:t xml:space="preserve"> hoặc Email: </w:t>
            </w:r>
            <w:r>
              <w:rPr>
                <w:sz w:val="26"/>
                <w:szCs w:val="26"/>
              </w:rPr>
              <w:t>dhnam@avc-crane.com</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