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2026-HÐNT-TDKT-1008532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TÂN VIỆT STEEL</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554, Đường Đinh Quang Ân, Tổ 6, Khu phố Tân Cang, Phường Phước Tân, Tỉnh Đồng Nai,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0976024968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3502491572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Lê Trần Lực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TÂN VIỆT STEEL</w:t>
            </w:r>
            <w:r>
              <m:rPr/>
              <w:rPr>
                <w:sz w:val="26"/>
                <w:szCs w:val="26"/>
              </w:rPr>
              <w:t xml:space="preserve"> - </w:t>
            </w:r>
            <w:r>
              <m:rPr/>
              <w:rPr>
                <w:sz w:val="26"/>
                <w:szCs w:val="26"/>
              </w:rPr>
              <w:t xml:space="preserve">0976024968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45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