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2026-HÐNT-TDKT-1004545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TM DV CƠ KHÍ LINH PHONG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E9-E10 KCN Cầu Tràm, Xã Rạch Kiến,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0899536861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1101840920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TM DV CƠ KHÍ LINH PHONG</w:t>
            </w:r>
            <w:r>
              <m:rPr/>
              <w:rPr>
                <w:sz w:val="26"/>
                <w:szCs w:val="26"/>
              </w:rPr>
              <w:t xml:space="preserve"> - </w:t>
            </w:r>
            <w:r>
              <m:rPr/>
              <w:rPr>
                <w:sz w:val="26"/>
                <w:szCs w:val="26"/>
              </w:rPr>
              <w:t xml:space="preserve">0899536861</w:t>
            </w:r>
            <w:r>
              <m:rPr/>
              <w:rPr>
                <w:sz w:val="26"/>
                <w:szCs w:val="26"/>
              </w:rPr>
              <w:t xml:space="preserve"> hoặc Email: </w:t>
            </w:r>
            <w:r>
              <m:rPr/>
              <w:rPr>
                <w:sz w:val="26"/>
                <w:szCs w:val="26"/>
              </w:rPr>
              <w:t xml:space="preserve">trungnguyen.sales@kimtingroup.com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